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F" w:rsidRDefault="00C8302F" w:rsidP="00C8302F">
      <w:pPr>
        <w:bidi w:val="0"/>
        <w:rPr>
          <w:lang w:bidi="ar-SA"/>
        </w:rPr>
      </w:pPr>
      <w:bookmarkStart w:id="0" w:name="_GoBack"/>
      <w:bookmarkEnd w:id="0"/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 company ________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That on __ / __ / ___H corresponding to __ / __ / __M, an agreement has been reached between: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A) the Company _________, Jeddah, Saudi Arabia referred to in this contract as First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Represented by the company's president.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B / _______________ and his / her nationality ___________ and referred to in this contract to the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second.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 The first party has agreed to operate the second party as _______ and rank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_____ on the scale of _______ and assigns his duties to the responsible manager according to the requirements of the work. The Party agrees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second is to complete all duties in the best way using his ability and experience in the interests of the first party.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2. The term of this contract shall commence from the date on which the second party commences its work as it appears at the end of this contract.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Renewable for the same period or for other periods. In the event that one of the parties wishes not to renew the contract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In writing, notify the other party two months prior to the expiry of the contract.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work of the Second Party shall be in the First Party Company in Jeddah, Saudi Arabia. And to the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first is the right at any time to transfer the second party to a branch of the company or group of companies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Requirements for temporary or permanent work.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second party shall be considered for three months from the date of commencement of employment under this contract,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First Party may terminate this Contract at any time during that period if the First Party decides in its sole discretion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lastRenderedPageBreak/>
        <w:t>That the second party is not fit to work for him without giving advance warning or paying a reward, in which case he pays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first party is the return ticket to the home of the contractor.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5. The First Party shall pay to the Second Party for his service a monthly salary of SR (1) payable in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end of every month my birth.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6. (a) The first party agrees to provide housing / housing allowance to the second party as follows: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Service expenses (electricity, telephone, water) shall be at the expense of the second party.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(B) The first party shall pay the second party instead of monthly transportation of __________ (41% of the total)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first bonded rank on which the worker (employee) is established.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7. The Second Party shall pay the financial obligations owed to the State by taxes and any other expenses.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8 The First Party agrees that the Second Party shall participate in the Social Security provided by the Government of the Kingdom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Saudi Arabia, in accordance with the system and the applicable instructions and any amendments that may be made, and shall be deducted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To cover the participation of the other party in social security.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(5)% of the monthly salary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Annual leave, and will arrange the date of leave as required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9-a) The Second Party shall be granted a period of ________ days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Work and approval of the parties and the company manager will make a schedule of leave.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(B) The First Party shall grant the Second Party a single ticket for the reduced economy class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1/2 years.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lastRenderedPageBreak/>
        <w:t>41 The first party shall give the second party at the beginning of the contract a plane ticket with a reduced economy class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from and to ______.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Without any notification if the residence permit and work permit are not granted or renewed.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44 This contract shall be deemed null and void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42 The Second Party agrees to follow and comply with the laws and regulations of the Kingdom of Saudi Arabia and follow the instructions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law was not able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And acting in accordance with the accepted tradition in the Kingdom, and if the workers committed a breach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Of job responsibilities as a result of this work will be solely responsible for the consequences of doing so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And to cancel this contract without notice.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43 The Second Party may not perform any other work, whether in the nature of the work mentioned in this contract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Other than with pay or without pay, even if it is not in working hours.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(A) The Second Party may not accept any payments or gifts during, or after or after his employment.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(B) The Second Party shall notify the First Party as to whether a person has contacted him to act during the validity of this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Of the agreement reached between the parties.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Contract, and if he does not notify the company, it is considered contrary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41-c) The second party shall not disclose the industrial and commercial secrets he knows through his period of employment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In the Company or after its termination to any other party, and shall not be subject to legal prosecution.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For all responsibilities, are not entitled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45 while the second party performs its work according to the provisions of the contract and fulfills it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lastRenderedPageBreak/>
        <w:t>The first party may terminate the services of the other party unless the second party is notified of a written notification one month or more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Equivalent to one month's salary.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Termination of service immediately with compensation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46 The second party has the right to cancel this contract in writing before the end of the agreed period and with the consent of the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first by informing him in writing and one month before and so on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In the termination of the contract immediately after the request for cancellation in writing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Equivalent to one month's salary.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This situation must pay the first party an amount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47 Saudi Labor Law applies to the compensation of compensation for injuries sustained during the course of the work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Work.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48 The second party has the right to national holidays, sick leave and government medical treatment as is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Stipulated in the Saudi Labor Law and any increases in sick leave borne by the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second.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49 Any interpretation or separation of matters relating to this contract shall be heard before the Saudi courts. The system is applied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Saudi labor and workers on all matters not expressly provided for in this contract.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Except with the consent of both parties,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21. Any increase or amendment to the provisions of this contract after its signature shall not be deemed binding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Of the contract and refers to the original contract.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Such increase or modification shall be an addendum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24 This contract shall be in Arabic and English, and the second party shall know the contents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This contract adopts the text in Arabic and returns it when necessary.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lastRenderedPageBreak/>
        <w:t>22 Other Conditions: ________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I have a party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Actual Action: The parties have agreed that the Second Party has already commenced its work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The date of the date of entry into force of this contract.</w:t>
      </w:r>
    </w:p>
    <w:p w:rsidR="00C8302F" w:rsidRDefault="00C8302F" w:rsidP="00C8302F">
      <w:pPr>
        <w:bidi w:val="0"/>
        <w:rPr>
          <w:lang w:bidi="ar-SA"/>
        </w:rPr>
      </w:pPr>
      <w:r w:rsidRPr="00C8302F">
        <w:rPr>
          <w:rFonts w:ascii="Arial" w:hAnsi="Arial" w:cs="Arial"/>
          <w:color w:val="000000"/>
          <w:sz w:val="32"/>
          <w:szCs w:val="32"/>
          <w:lang w:bidi="ar-SA"/>
        </w:rPr>
        <w:t>First Party Second Party</w:t>
      </w:r>
    </w:p>
    <w:p w:rsidR="00C8302F" w:rsidRDefault="00C8302F" w:rsidP="00C8302F">
      <w:pPr>
        <w:bidi w:val="0"/>
        <w:spacing w:after="240"/>
        <w:rPr>
          <w:lang w:bidi="ar-SA"/>
        </w:rPr>
      </w:pPr>
    </w:p>
    <w:p w:rsidR="001D587D" w:rsidRPr="00C8302F" w:rsidRDefault="001D587D">
      <w:pPr>
        <w:rPr>
          <w:rFonts w:hint="cs"/>
          <w:sz w:val="32"/>
          <w:szCs w:val="32"/>
        </w:rPr>
      </w:pPr>
    </w:p>
    <w:sectPr w:rsidR="001D587D" w:rsidRPr="00C8302F" w:rsidSect="00630D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02F"/>
    <w:rsid w:val="001D587D"/>
    <w:rsid w:val="003D10EB"/>
    <w:rsid w:val="00630D2D"/>
    <w:rsid w:val="009325A0"/>
    <w:rsid w:val="00C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302F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rsid w:val="00C8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company ________</vt:lpstr>
      <vt:lpstr>a company ________</vt:lpstr>
    </vt:vector>
  </TitlesOfParts>
  <Company>&lt;arabianhorse&gt;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company ________</dc:title>
  <dc:creator>khairy</dc:creator>
  <cp:lastModifiedBy>pcc</cp:lastModifiedBy>
  <cp:revision>2</cp:revision>
  <dcterms:created xsi:type="dcterms:W3CDTF">2020-12-27T09:10:00Z</dcterms:created>
  <dcterms:modified xsi:type="dcterms:W3CDTF">2020-12-27T09:10:00Z</dcterms:modified>
</cp:coreProperties>
</file>